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3B" w:rsidRPr="00E2574F" w:rsidRDefault="009176D1" w:rsidP="00E2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2574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2A8A4" wp14:editId="225C8155">
                <wp:simplePos x="0" y="0"/>
                <wp:positionH relativeFrom="column">
                  <wp:posOffset>-914400</wp:posOffset>
                </wp:positionH>
                <wp:positionV relativeFrom="paragraph">
                  <wp:posOffset>-405130</wp:posOffset>
                </wp:positionV>
                <wp:extent cx="1855949" cy="495300"/>
                <wp:effectExtent l="0" t="514350" r="0" b="514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93017">
                          <a:off x="0" y="0"/>
                          <a:ext cx="1855949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D1" w:rsidRPr="009176D1" w:rsidRDefault="009176D1" w:rsidP="009176D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176D1">
                              <w:rPr>
                                <w:b/>
                                <w:sz w:val="24"/>
                                <w:u w:val="single"/>
                              </w:rPr>
                              <w:t>ENTREPRISE NON ASSUJETTIE A LA CVO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2A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in;margin-top:-31.9pt;width:146.15pt;height:39pt;rotation:-23013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">
                <v:textbox>
                  <w:txbxContent>
                    <w:p w:rsidR="009176D1" w:rsidRPr="009176D1" w:rsidRDefault="009176D1" w:rsidP="009176D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9176D1">
                        <w:rPr>
                          <w:b/>
                          <w:sz w:val="24"/>
                          <w:u w:val="single"/>
                        </w:rPr>
                        <w:t>ENTREPRISE NON ASSUJETTIE A LA CVO</w:t>
                      </w:r>
                    </w:p>
                  </w:txbxContent>
                </v:textbox>
              </v:shape>
            </w:pict>
          </mc:Fallback>
        </mc:AlternateContent>
      </w:r>
      <w:r w:rsidR="00BD3A4C" w:rsidRPr="00E2574F">
        <w:rPr>
          <w:b/>
        </w:rPr>
        <w:t>ATTESTATION EXPERT-COMPTABLE</w:t>
      </w:r>
    </w:p>
    <w:p w:rsidR="00BD3A4C" w:rsidRPr="00E2574F" w:rsidRDefault="00BD3A4C" w:rsidP="00E2574F">
      <w:pPr>
        <w:spacing w:after="0"/>
        <w:jc w:val="center"/>
      </w:pPr>
    </w:p>
    <w:p w:rsidR="00BD3A4C" w:rsidRPr="00E2574F" w:rsidRDefault="00BD3A4C" w:rsidP="00E2574F">
      <w:pPr>
        <w:spacing w:after="0"/>
        <w:jc w:val="both"/>
      </w:pPr>
      <w:r w:rsidRPr="00E2574F">
        <w:t>Je soussigné,………</w:t>
      </w:r>
    </w:p>
    <w:p w:rsidR="00BD3A4C" w:rsidRPr="00E2574F" w:rsidRDefault="00BD3A4C" w:rsidP="00E2574F">
      <w:pPr>
        <w:spacing w:after="0"/>
        <w:jc w:val="both"/>
      </w:pPr>
      <w:r w:rsidRPr="00E2574F">
        <w:t>Expert-comptable de la société ………</w:t>
      </w:r>
    </w:p>
    <w:p w:rsidR="00BD3A4C" w:rsidRPr="00E2574F" w:rsidRDefault="00BD3A4C" w:rsidP="00E2574F">
      <w:pPr>
        <w:spacing w:after="0"/>
        <w:jc w:val="both"/>
      </w:pPr>
      <w:r w:rsidRPr="00E2574F">
        <w:t>Située ………</w:t>
      </w:r>
    </w:p>
    <w:p w:rsidR="00BD3A4C" w:rsidRPr="00E2574F" w:rsidRDefault="00BD3A4C" w:rsidP="00E2574F">
      <w:pPr>
        <w:spacing w:after="0"/>
        <w:jc w:val="both"/>
      </w:pPr>
      <w:r w:rsidRPr="00E2574F">
        <w:t>Dont le numéro SIRET est ………</w:t>
      </w:r>
    </w:p>
    <w:p w:rsidR="00BD3A4C" w:rsidRPr="00E2574F" w:rsidRDefault="00BD3A4C" w:rsidP="00E2574F">
      <w:pPr>
        <w:spacing w:after="0"/>
        <w:jc w:val="both"/>
      </w:pPr>
    </w:p>
    <w:p w:rsidR="00BD3A4C" w:rsidRPr="00E2574F" w:rsidRDefault="00BD3A4C" w:rsidP="00E2574F">
      <w:pPr>
        <w:spacing w:after="0"/>
        <w:jc w:val="both"/>
      </w:pPr>
      <w:r w:rsidRPr="00E2574F">
        <w:t xml:space="preserve">Atteste qu’elle n’a pas d’activité rentrant dans le champ de la Contribution Volontaire Obligatoire (CVO) collectée par FRANCE BOIS </w:t>
      </w:r>
      <w:r w:rsidR="00334E0C" w:rsidRPr="00E2574F">
        <w:t xml:space="preserve">FORET (cf. Arrêté d’extension du </w:t>
      </w:r>
      <w:r w:rsidR="00410C70" w:rsidRPr="00E2574F">
        <w:t>20/12/2016</w:t>
      </w:r>
      <w:r w:rsidR="00334E0C" w:rsidRPr="00E2574F">
        <w:t xml:space="preserve">, publié au Journal Officiel le </w:t>
      </w:r>
      <w:r w:rsidR="00410C70" w:rsidRPr="00E2574F">
        <w:t>01/01/2017</w:t>
      </w:r>
      <w:r w:rsidR="00334E0C" w:rsidRPr="00E2574F">
        <w:t>).</w:t>
      </w:r>
    </w:p>
    <w:p w:rsidR="00E2574F" w:rsidRDefault="00E2574F" w:rsidP="00E2574F">
      <w:pPr>
        <w:spacing w:after="0"/>
        <w:jc w:val="both"/>
      </w:pPr>
    </w:p>
    <w:p w:rsidR="00BD3A4C" w:rsidRPr="00E2574F" w:rsidRDefault="00BD3A4C" w:rsidP="00E2574F">
      <w:pPr>
        <w:spacing w:after="0"/>
        <w:jc w:val="both"/>
      </w:pPr>
      <w:r w:rsidRPr="00E2574F">
        <w:t>En effet, celle-ci exerce une activité de</w:t>
      </w:r>
    </w:p>
    <w:p w:rsidR="00BD3A4C" w:rsidRPr="00E2574F" w:rsidRDefault="00BD3A4C" w:rsidP="00E2574F">
      <w:pPr>
        <w:spacing w:after="0"/>
        <w:jc w:val="both"/>
      </w:pPr>
      <w:r w:rsidRPr="00E2574F">
        <w:t>-</w:t>
      </w:r>
    </w:p>
    <w:p w:rsidR="00302A54" w:rsidRPr="00E2574F" w:rsidRDefault="00BD3A4C" w:rsidP="00E2574F">
      <w:pPr>
        <w:spacing w:after="0"/>
        <w:jc w:val="both"/>
      </w:pPr>
      <w:r w:rsidRPr="00E2574F">
        <w:t>-</w:t>
      </w:r>
    </w:p>
    <w:p w:rsidR="00334E0C" w:rsidRPr="00E2574F" w:rsidRDefault="00334E0C" w:rsidP="00E2574F">
      <w:pPr>
        <w:spacing w:after="0"/>
      </w:pPr>
    </w:p>
    <w:p w:rsidR="00BD3A4C" w:rsidRPr="00E2574F" w:rsidRDefault="00BD3A4C" w:rsidP="00E2574F">
      <w:pPr>
        <w:spacing w:after="0"/>
        <w:jc w:val="both"/>
      </w:pPr>
      <w:r w:rsidRPr="00E2574F">
        <w:t>La présente attestation a été délivrée pour servir et valoir ce que de droit,</w:t>
      </w:r>
    </w:p>
    <w:p w:rsidR="00E2574F" w:rsidRDefault="00E2574F" w:rsidP="00E2574F">
      <w:pPr>
        <w:spacing w:after="0"/>
        <w:jc w:val="both"/>
      </w:pPr>
    </w:p>
    <w:p w:rsidR="00E2574F" w:rsidRDefault="00BD3A4C" w:rsidP="00E2574F">
      <w:pPr>
        <w:spacing w:after="0"/>
        <w:jc w:val="both"/>
      </w:pPr>
      <w:r w:rsidRPr="00E2574F">
        <w:t>Fait à ………</w:t>
      </w:r>
      <w:r w:rsidRPr="00E2574F">
        <w:tab/>
      </w:r>
      <w:r w:rsidRPr="00E2574F">
        <w:tab/>
      </w:r>
      <w:r w:rsidRPr="00E2574F">
        <w:tab/>
      </w:r>
      <w:r w:rsidRPr="00E2574F">
        <w:tab/>
      </w:r>
      <w:r w:rsidRPr="00E2574F">
        <w:tab/>
        <w:t>le ………</w:t>
      </w:r>
    </w:p>
    <w:p w:rsidR="00BD3A4C" w:rsidRPr="00E2574F" w:rsidRDefault="00302A54" w:rsidP="00E2574F">
      <w:pPr>
        <w:spacing w:after="0"/>
        <w:jc w:val="both"/>
      </w:pPr>
      <w:r w:rsidRPr="00E2574F">
        <w:t>Cachet</w:t>
      </w:r>
      <w:r w:rsidRPr="00E2574F">
        <w:tab/>
      </w:r>
      <w:r w:rsidRPr="00E2574F">
        <w:tab/>
      </w:r>
      <w:r w:rsidRPr="00E2574F">
        <w:tab/>
      </w:r>
      <w:r w:rsidRPr="00E2574F">
        <w:tab/>
      </w:r>
      <w:r w:rsidRPr="00E2574F">
        <w:tab/>
      </w:r>
      <w:r w:rsidRPr="00E2574F">
        <w:tab/>
      </w:r>
      <w:r w:rsidR="00BD3A4C" w:rsidRPr="00E2574F">
        <w:t>Signature</w:t>
      </w:r>
    </w:p>
    <w:p w:rsidR="00302A54" w:rsidRDefault="00302A54" w:rsidP="00E2574F">
      <w:pPr>
        <w:spacing w:after="0"/>
        <w:jc w:val="both"/>
      </w:pPr>
    </w:p>
    <w:p w:rsidR="00E2574F" w:rsidRDefault="00E2574F" w:rsidP="00E2574F">
      <w:pPr>
        <w:spacing w:after="0"/>
        <w:jc w:val="both"/>
        <w:rPr>
          <w:sz w:val="24"/>
        </w:rPr>
      </w:pPr>
    </w:p>
    <w:p w:rsidR="00E2574F" w:rsidRDefault="00E2574F" w:rsidP="00E2574F">
      <w:pPr>
        <w:spacing w:after="0"/>
        <w:jc w:val="both"/>
        <w:rPr>
          <w:sz w:val="24"/>
        </w:rPr>
      </w:pPr>
    </w:p>
    <w:p w:rsidR="00E2574F" w:rsidRDefault="00E2574F" w:rsidP="00E2574F">
      <w:pPr>
        <w:spacing w:after="0"/>
        <w:jc w:val="both"/>
        <w:rPr>
          <w:sz w:val="24"/>
        </w:rPr>
      </w:pPr>
    </w:p>
    <w:p w:rsidR="00E2574F" w:rsidRPr="00E2574F" w:rsidRDefault="00E2574F" w:rsidP="00E2574F">
      <w:pPr>
        <w:spacing w:after="0"/>
        <w:jc w:val="center"/>
        <w:rPr>
          <w:rFonts w:ascii="Calibri" w:eastAsia="Calibri" w:hAnsi="Calibri"/>
          <w:b/>
          <w:i/>
          <w:sz w:val="18"/>
          <w:szCs w:val="18"/>
          <w:u w:val="single"/>
        </w:rPr>
      </w:pPr>
      <w:r w:rsidRPr="00E2574F">
        <w:rPr>
          <w:rFonts w:ascii="Calibri" w:eastAsia="Calibri" w:hAnsi="Calibri"/>
          <w:b/>
          <w:i/>
          <w:sz w:val="18"/>
          <w:szCs w:val="18"/>
          <w:u w:val="single"/>
        </w:rPr>
        <w:t>Rappel synthétique des activités redevables de la CVO, avec les assiettes et taux afférents</w:t>
      </w:r>
    </w:p>
    <w:p w:rsidR="00E2574F" w:rsidRPr="00E2574F" w:rsidRDefault="00E2574F" w:rsidP="00E2574F">
      <w:pPr>
        <w:spacing w:after="0"/>
        <w:jc w:val="both"/>
        <w:rPr>
          <w:rFonts w:ascii="Calibri" w:eastAsia="Calibri" w:hAnsi="Calibri"/>
          <w:i/>
          <w:sz w:val="18"/>
          <w:szCs w:val="18"/>
          <w:u w:val="single"/>
        </w:rPr>
      </w:pPr>
    </w:p>
    <w:p w:rsidR="00E2574F" w:rsidRPr="00E2574F" w:rsidRDefault="00E2574F" w:rsidP="00E2574F">
      <w:pPr>
        <w:spacing w:after="0"/>
        <w:jc w:val="both"/>
        <w:rPr>
          <w:rFonts w:ascii="Calibri" w:eastAsia="Calibri" w:hAnsi="Calibri"/>
          <w:i/>
          <w:sz w:val="18"/>
          <w:szCs w:val="18"/>
          <w:u w:val="single"/>
        </w:rPr>
      </w:pPr>
      <w:r w:rsidRPr="00E2574F">
        <w:rPr>
          <w:rFonts w:ascii="Calibri" w:eastAsia="Calibri" w:hAnsi="Calibri"/>
          <w:i/>
          <w:sz w:val="18"/>
          <w:szCs w:val="18"/>
          <w:u w:val="single"/>
        </w:rPr>
        <w:t>Pour les entreprises :</w:t>
      </w:r>
    </w:p>
    <w:p w:rsidR="00E2574F" w:rsidRPr="00E2574F" w:rsidRDefault="00E2574F" w:rsidP="00E2574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 xml:space="preserve">Exploitation forestière </w:t>
      </w:r>
      <w:r w:rsidR="00057D86">
        <w:rPr>
          <w:rFonts w:ascii="Calibri" w:eastAsia="Calibri" w:hAnsi="Calibri"/>
          <w:b/>
          <w:i/>
          <w:sz w:val="18"/>
          <w:szCs w:val="18"/>
        </w:rPr>
        <w:t xml:space="preserve">et revente de bois ronds </w:t>
      </w:r>
      <w:r w:rsidRPr="00E2574F">
        <w:rPr>
          <w:rFonts w:ascii="Calibri" w:eastAsia="Calibri" w:hAnsi="Calibri"/>
          <w:i/>
          <w:sz w:val="18"/>
          <w:szCs w:val="18"/>
        </w:rPr>
        <w:t>: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0,15% du CA HT</w:t>
      </w:r>
    </w:p>
    <w:p w:rsidR="00E2574F" w:rsidRPr="00E2574F" w:rsidRDefault="00E2574F" w:rsidP="00E2574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Sciage</w:t>
      </w:r>
      <w:r w:rsidR="000D16C4">
        <w:rPr>
          <w:rFonts w:ascii="Calibri" w:eastAsia="Calibri" w:hAnsi="Calibri"/>
          <w:b/>
          <w:i/>
          <w:sz w:val="18"/>
          <w:szCs w:val="18"/>
        </w:rPr>
        <w:t xml:space="preserve"> et imprégnation</w:t>
      </w:r>
      <w:r w:rsidRPr="00E2574F">
        <w:rPr>
          <w:rFonts w:ascii="Calibri" w:eastAsia="Calibri" w:hAnsi="Calibri"/>
          <w:b/>
          <w:i/>
          <w:sz w:val="18"/>
          <w:szCs w:val="18"/>
        </w:rPr>
        <w:t xml:space="preserve"> </w:t>
      </w:r>
      <w:r w:rsidRPr="00E2574F">
        <w:rPr>
          <w:rFonts w:ascii="Calibri" w:eastAsia="Calibri" w:hAnsi="Calibri"/>
          <w:i/>
          <w:sz w:val="18"/>
          <w:szCs w:val="18"/>
        </w:rPr>
        <w:t xml:space="preserve">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0,15% du CA HT</w:t>
      </w:r>
    </w:p>
    <w:p w:rsidR="00E2574F" w:rsidRPr="00E2574F" w:rsidRDefault="00E2574F" w:rsidP="00E2574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Rabotage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0,10% du CA HT</w:t>
      </w:r>
    </w:p>
    <w:p w:rsidR="00E2574F" w:rsidRPr="00E2574F" w:rsidRDefault="00E2574F" w:rsidP="00E2574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Production de bois et dérivés destinés</w:t>
      </w:r>
    </w:p>
    <w:p w:rsidR="00E2574F" w:rsidRPr="00E2574F" w:rsidRDefault="00E2574F" w:rsidP="00E2574F">
      <w:pPr>
        <w:spacing w:after="0"/>
        <w:ind w:left="720"/>
        <w:contextualSpacing/>
        <w:jc w:val="both"/>
        <w:rPr>
          <w:rFonts w:ascii="Calibri" w:eastAsia="Calibri" w:hAnsi="Calibri"/>
          <w:i/>
          <w:sz w:val="18"/>
          <w:szCs w:val="18"/>
        </w:rPr>
      </w:pPr>
      <w:proofErr w:type="gramStart"/>
      <w:r w:rsidRPr="00E2574F">
        <w:rPr>
          <w:rFonts w:ascii="Calibri" w:eastAsia="Calibri" w:hAnsi="Calibri"/>
          <w:b/>
          <w:i/>
          <w:sz w:val="18"/>
          <w:szCs w:val="18"/>
        </w:rPr>
        <w:t>à</w:t>
      </w:r>
      <w:proofErr w:type="gramEnd"/>
      <w:r w:rsidRPr="00E2574F">
        <w:rPr>
          <w:rFonts w:ascii="Calibri" w:eastAsia="Calibri" w:hAnsi="Calibri"/>
          <w:b/>
          <w:i/>
          <w:sz w:val="18"/>
          <w:szCs w:val="18"/>
        </w:rPr>
        <w:t xml:space="preserve"> l’énergie ou l’industrie*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0,15% du CA HT</w:t>
      </w:r>
    </w:p>
    <w:p w:rsidR="00E2574F" w:rsidRPr="00E2574F" w:rsidRDefault="00E2574F" w:rsidP="00E2574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Production de bois et dérivés destinés</w:t>
      </w:r>
    </w:p>
    <w:p w:rsidR="00E2574F" w:rsidRPr="00E2574F" w:rsidRDefault="00E2574F" w:rsidP="00E2574F">
      <w:pPr>
        <w:spacing w:after="0"/>
        <w:ind w:left="720"/>
        <w:contextualSpacing/>
        <w:jc w:val="both"/>
        <w:rPr>
          <w:rFonts w:ascii="Calibri" w:eastAsia="Calibri" w:hAnsi="Calibri"/>
          <w:i/>
          <w:sz w:val="18"/>
          <w:szCs w:val="18"/>
        </w:rPr>
      </w:pPr>
      <w:proofErr w:type="gramStart"/>
      <w:r w:rsidRPr="00E2574F">
        <w:rPr>
          <w:rFonts w:ascii="Calibri" w:eastAsia="Calibri" w:hAnsi="Calibri"/>
          <w:b/>
          <w:i/>
          <w:sz w:val="18"/>
          <w:szCs w:val="18"/>
        </w:rPr>
        <w:t>à</w:t>
      </w:r>
      <w:proofErr w:type="gramEnd"/>
      <w:r w:rsidRPr="00E2574F">
        <w:rPr>
          <w:rFonts w:ascii="Calibri" w:eastAsia="Calibri" w:hAnsi="Calibri"/>
          <w:b/>
          <w:i/>
          <w:sz w:val="18"/>
          <w:szCs w:val="18"/>
        </w:rPr>
        <w:t xml:space="preserve"> l’énergie ou l’industrie</w:t>
      </w:r>
      <w:r w:rsidRPr="00E2574F" w:rsidDel="00294B4C">
        <w:rPr>
          <w:rFonts w:ascii="Calibri" w:eastAsia="Calibri" w:hAnsi="Calibri"/>
          <w:b/>
          <w:i/>
          <w:sz w:val="18"/>
          <w:szCs w:val="18"/>
        </w:rPr>
        <w:t xml:space="preserve"> </w:t>
      </w:r>
      <w:r w:rsidRPr="00E2574F">
        <w:rPr>
          <w:rFonts w:ascii="Calibri" w:eastAsia="Calibri" w:hAnsi="Calibri"/>
          <w:b/>
          <w:i/>
          <w:sz w:val="18"/>
          <w:szCs w:val="18"/>
        </w:rPr>
        <w:t>**</w:t>
      </w:r>
      <w:r w:rsidRPr="00E2574F">
        <w:rPr>
          <w:rFonts w:ascii="Calibri" w:eastAsia="Calibri" w:hAnsi="Calibri"/>
          <w:i/>
          <w:sz w:val="18"/>
          <w:szCs w:val="18"/>
        </w:rPr>
        <w:t> :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 xml:space="preserve">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0,10% du CA HT</w:t>
      </w:r>
    </w:p>
    <w:p w:rsidR="00E2574F" w:rsidRPr="00E2574F" w:rsidRDefault="00E2574F" w:rsidP="00E2574F">
      <w:pPr>
        <w:pStyle w:val="Paragraphedeliste"/>
        <w:numPr>
          <w:ilvl w:val="0"/>
          <w:numId w:val="4"/>
        </w:numPr>
        <w:spacing w:after="0"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Production d’emballages en bois ***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0,10% du montant HT des achats de bois, sciage, panneaux de bois etc.</w:t>
      </w:r>
    </w:p>
    <w:p w:rsidR="00E2574F" w:rsidRPr="00E2574F" w:rsidRDefault="00E2574F" w:rsidP="00E2574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Grainiers et pépiniéristes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0,07% du CA HT</w:t>
      </w:r>
    </w:p>
    <w:p w:rsidR="00E2574F" w:rsidRPr="00E2574F" w:rsidRDefault="00E2574F" w:rsidP="00E2574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Prestataires de services en travaux forestiers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0,03% du CA HT</w:t>
      </w:r>
    </w:p>
    <w:p w:rsidR="00E2574F" w:rsidRPr="00E2574F" w:rsidRDefault="00E2574F" w:rsidP="00E2574F">
      <w:pPr>
        <w:spacing w:after="0"/>
        <w:jc w:val="both"/>
        <w:rPr>
          <w:rFonts w:ascii="Calibri" w:eastAsia="Calibri" w:hAnsi="Calibri"/>
          <w:i/>
          <w:sz w:val="18"/>
          <w:szCs w:val="18"/>
          <w:u w:val="single"/>
        </w:rPr>
      </w:pPr>
    </w:p>
    <w:p w:rsidR="00E2574F" w:rsidRPr="00E2574F" w:rsidRDefault="00E2574F" w:rsidP="00E2574F">
      <w:pPr>
        <w:spacing w:after="0"/>
        <w:jc w:val="both"/>
        <w:rPr>
          <w:rFonts w:ascii="Calibri" w:eastAsia="Calibri" w:hAnsi="Calibri"/>
          <w:i/>
          <w:sz w:val="18"/>
          <w:szCs w:val="18"/>
          <w:u w:val="single"/>
        </w:rPr>
      </w:pPr>
      <w:r w:rsidRPr="00E2574F">
        <w:rPr>
          <w:rFonts w:ascii="Calibri" w:eastAsia="Calibri" w:hAnsi="Calibri"/>
          <w:i/>
          <w:sz w:val="18"/>
          <w:szCs w:val="18"/>
          <w:u w:val="single"/>
        </w:rPr>
        <w:t>Pour les propriétaires forestiers</w:t>
      </w:r>
      <w:r w:rsidRPr="00E2574F">
        <w:rPr>
          <w:rFonts w:ascii="Calibri" w:eastAsia="Calibri" w:hAnsi="Calibri"/>
          <w:i/>
          <w:sz w:val="18"/>
          <w:szCs w:val="18"/>
        </w:rPr>
        <w:t> :</w:t>
      </w:r>
    </w:p>
    <w:p w:rsidR="00E2574F" w:rsidRPr="00E2574F" w:rsidRDefault="00E2574F" w:rsidP="00E2574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Ventes de bois sur pied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0,50% du CA HT</w:t>
      </w:r>
    </w:p>
    <w:p w:rsidR="00E2574F" w:rsidRPr="00E2574F" w:rsidRDefault="00E2574F" w:rsidP="00E2574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Ventes de bois bord de route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0,33% du CA HT</w:t>
      </w:r>
    </w:p>
    <w:p w:rsidR="00E2574F" w:rsidRPr="00E2574F" w:rsidRDefault="00E2574F" w:rsidP="00E2574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Ventes de bois rendus usine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0,25% du CA HT</w:t>
      </w:r>
    </w:p>
    <w:p w:rsidR="00E2574F" w:rsidRPr="00E2574F" w:rsidRDefault="00E2574F" w:rsidP="00E2574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Ventes de bois et dérivés destinés à l’énergie et à l’industrie</w:t>
      </w:r>
      <w:r w:rsidRPr="00E2574F">
        <w:rPr>
          <w:rFonts w:ascii="Calibri" w:eastAsia="Calibri" w:hAnsi="Calibri"/>
          <w:i/>
          <w:sz w:val="18"/>
          <w:szCs w:val="18"/>
        </w:rPr>
        <w:t> :</w:t>
      </w:r>
      <w:r w:rsidRPr="00E2574F">
        <w:rPr>
          <w:rFonts w:ascii="Calibri" w:eastAsia="Calibri" w:hAnsi="Calibri"/>
          <w:i/>
          <w:sz w:val="18"/>
          <w:szCs w:val="18"/>
        </w:rPr>
        <w:tab/>
        <w:t>0,15% du CA HT</w:t>
      </w:r>
    </w:p>
    <w:p w:rsidR="00E2574F" w:rsidRDefault="00E2574F" w:rsidP="00E2574F">
      <w:pPr>
        <w:spacing w:after="0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E2574F" w:rsidRPr="00E2574F" w:rsidRDefault="00E2574F" w:rsidP="00E2574F">
      <w:pPr>
        <w:spacing w:after="0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E2574F" w:rsidRPr="00E2574F" w:rsidRDefault="00E2574F" w:rsidP="00E2574F">
      <w:pPr>
        <w:spacing w:after="0"/>
        <w:jc w:val="both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* notamment : plaquettes forestières (y compris les produits d’élagages urbains), plaquettes issues de scieries et de la </w:t>
      </w:r>
      <w:proofErr w:type="spellStart"/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merranderie</w:t>
      </w:r>
      <w:proofErr w:type="spellEnd"/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, écorces, sciures de scieries</w:t>
      </w:r>
      <w:r w:rsidR="00056D27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, </w:t>
      </w: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broyats d’emballages</w:t>
      </w:r>
      <w:r w:rsidR="00056D27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 et bois bûche</w:t>
      </w:r>
    </w:p>
    <w:p w:rsidR="00E2574F" w:rsidRPr="00E2574F" w:rsidRDefault="00E2574F" w:rsidP="00E2574F">
      <w:pPr>
        <w:spacing w:after="0"/>
        <w:jc w:val="both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** notamment : granulés, pellets, agglomérés</w:t>
      </w:r>
      <w:bookmarkStart w:id="0" w:name="_GoBack"/>
      <w:bookmarkEnd w:id="0"/>
    </w:p>
    <w:p w:rsidR="00E24C02" w:rsidRPr="00E2574F" w:rsidRDefault="00E2574F" w:rsidP="00E2574F">
      <w:pPr>
        <w:spacing w:after="0"/>
        <w:jc w:val="both"/>
        <w:rPr>
          <w:i/>
          <w:sz w:val="16"/>
          <w:szCs w:val="18"/>
        </w:rPr>
      </w:pP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*** notamment : </w:t>
      </w:r>
      <w:r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merrains, </w:t>
      </w: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palettes, caisses-palettes et autres plateformes de manutention</w:t>
      </w:r>
    </w:p>
    <w:sectPr w:rsidR="00E24C02" w:rsidRPr="00E25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363" w:rsidRDefault="00825363" w:rsidP="00005D59">
      <w:pPr>
        <w:spacing w:after="0" w:line="240" w:lineRule="auto"/>
      </w:pPr>
      <w:r>
        <w:separator/>
      </w:r>
    </w:p>
  </w:endnote>
  <w:endnote w:type="continuationSeparator" w:id="0">
    <w:p w:rsidR="00825363" w:rsidRDefault="00825363" w:rsidP="0000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59" w:rsidRPr="00005D59" w:rsidRDefault="00005D59" w:rsidP="00005D59">
    <w:pPr>
      <w:pStyle w:val="Pieddepage"/>
      <w:jc w:val="center"/>
      <w:rPr>
        <w:u w:val="single"/>
      </w:rPr>
    </w:pPr>
    <w:r w:rsidRPr="00005D59">
      <w:rPr>
        <w:u w:val="single"/>
      </w:rPr>
      <w:t>Joindre à ce document un extrait certifié des comptes de la Classe 7 (Classe 6 pour les professionnels de l’emballage bois) ainsi que du compte de débours « Propriétaires forestiers » s’il y a lieu.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363" w:rsidRDefault="00825363" w:rsidP="00005D59">
      <w:pPr>
        <w:spacing w:after="0" w:line="240" w:lineRule="auto"/>
      </w:pPr>
      <w:r>
        <w:separator/>
      </w:r>
    </w:p>
  </w:footnote>
  <w:footnote w:type="continuationSeparator" w:id="0">
    <w:p w:rsidR="00825363" w:rsidRDefault="00825363" w:rsidP="0000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E8" w:rsidRPr="00066CE8" w:rsidRDefault="00066CE8" w:rsidP="00066CE8">
    <w:pPr>
      <w:pStyle w:val="En-tte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57B"/>
    <w:multiLevelType w:val="hybridMultilevel"/>
    <w:tmpl w:val="E5967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8C9"/>
    <w:multiLevelType w:val="hybridMultilevel"/>
    <w:tmpl w:val="A6929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79AB"/>
    <w:multiLevelType w:val="hybridMultilevel"/>
    <w:tmpl w:val="E8C44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790C"/>
    <w:multiLevelType w:val="hybridMultilevel"/>
    <w:tmpl w:val="DF160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A4C"/>
    <w:rsid w:val="00005D59"/>
    <w:rsid w:val="00056D27"/>
    <w:rsid w:val="00057D86"/>
    <w:rsid w:val="00066CE8"/>
    <w:rsid w:val="000D16C4"/>
    <w:rsid w:val="002B764E"/>
    <w:rsid w:val="002C3118"/>
    <w:rsid w:val="00302A54"/>
    <w:rsid w:val="00334E0C"/>
    <w:rsid w:val="003806C8"/>
    <w:rsid w:val="00410C70"/>
    <w:rsid w:val="007957F2"/>
    <w:rsid w:val="00825363"/>
    <w:rsid w:val="0087212A"/>
    <w:rsid w:val="0088482D"/>
    <w:rsid w:val="008A53BF"/>
    <w:rsid w:val="009176D1"/>
    <w:rsid w:val="00BD3A4C"/>
    <w:rsid w:val="00D41C45"/>
    <w:rsid w:val="00DD5E51"/>
    <w:rsid w:val="00DF0C87"/>
    <w:rsid w:val="00E24C02"/>
    <w:rsid w:val="00E2574F"/>
    <w:rsid w:val="00F1673B"/>
    <w:rsid w:val="00F66A72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70E3"/>
  <w15:docId w15:val="{07D61746-2D4E-4C3A-8A7F-AD283E5A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A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D59"/>
  </w:style>
  <w:style w:type="paragraph" w:styleId="Pieddepage">
    <w:name w:val="footer"/>
    <w:basedOn w:val="Normal"/>
    <w:link w:val="PieddepageCar"/>
    <w:uiPriority w:val="99"/>
    <w:unhideWhenUsed/>
    <w:rsid w:val="0000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D59"/>
  </w:style>
  <w:style w:type="paragraph" w:styleId="Textedebulles">
    <w:name w:val="Balloon Text"/>
    <w:basedOn w:val="Normal"/>
    <w:link w:val="TextedebullesCar"/>
    <w:uiPriority w:val="99"/>
    <w:semiHidden/>
    <w:unhideWhenUsed/>
    <w:rsid w:val="0000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Recouv</dc:creator>
  <cp:lastModifiedBy>Jean LOEPER</cp:lastModifiedBy>
  <cp:revision>6</cp:revision>
  <cp:lastPrinted>2015-03-06T14:31:00Z</cp:lastPrinted>
  <dcterms:created xsi:type="dcterms:W3CDTF">2017-03-03T09:02:00Z</dcterms:created>
  <dcterms:modified xsi:type="dcterms:W3CDTF">2019-03-14T10:46:00Z</dcterms:modified>
</cp:coreProperties>
</file>